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0" w:rsidRDefault="00437F30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4926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2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53" w:lineRule="exact"/>
        <w:rPr>
          <w:sz w:val="24"/>
          <w:szCs w:val="24"/>
        </w:rPr>
      </w:pPr>
    </w:p>
    <w:p w:rsidR="00442DA0" w:rsidRDefault="00437F3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3"/>
          <w:szCs w:val="23"/>
        </w:rPr>
        <w:t>Компактные концевые выключатели серии XC для самоходного оборудования и машин</w:t>
      </w:r>
    </w:p>
    <w:p w:rsidR="00442DA0" w:rsidRDefault="00437F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428625</wp:posOffset>
            </wp:positionH>
            <wp:positionV relativeFrom="paragraph">
              <wp:posOffset>365125</wp:posOffset>
            </wp:positionV>
            <wp:extent cx="767715" cy="1981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DA0" w:rsidRDefault="00442DA0">
      <w:pPr>
        <w:sectPr w:rsidR="00442DA0">
          <w:pgSz w:w="12240" w:h="15840"/>
          <w:pgMar w:top="1440" w:right="1020" w:bottom="1440" w:left="660" w:header="0" w:footer="0" w:gutter="0"/>
          <w:cols w:space="720" w:equalWidth="0">
            <w:col w:w="10560"/>
          </w:cols>
        </w:sect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00" w:lineRule="exact"/>
        <w:rPr>
          <w:sz w:val="24"/>
          <w:szCs w:val="24"/>
        </w:rPr>
      </w:pPr>
    </w:p>
    <w:p w:rsidR="00442DA0" w:rsidRDefault="00442DA0">
      <w:pPr>
        <w:spacing w:line="227" w:lineRule="exact"/>
        <w:rPr>
          <w:sz w:val="24"/>
          <w:szCs w:val="24"/>
        </w:rPr>
      </w:pPr>
    </w:p>
    <w:p w:rsidR="00442DA0" w:rsidRDefault="00437F30">
      <w:pPr>
        <w:spacing w:line="252" w:lineRule="auto"/>
        <w:ind w:left="2380" w:right="740"/>
        <w:rPr>
          <w:sz w:val="20"/>
          <w:szCs w:val="20"/>
        </w:rPr>
      </w:pPr>
      <w:r>
        <w:rPr>
          <w:rFonts w:ascii="Arial" w:eastAsia="Arial" w:hAnsi="Arial" w:cs="Arial"/>
          <w:color w:val="F37033"/>
          <w:sz w:val="32"/>
          <w:szCs w:val="32"/>
        </w:rPr>
        <w:t>Надежные и удобные концевые выключатели для самоходных установок</w:t>
      </w:r>
    </w:p>
    <w:p w:rsidR="00442DA0" w:rsidRDefault="00442DA0">
      <w:pPr>
        <w:spacing w:line="344" w:lineRule="exact"/>
        <w:rPr>
          <w:sz w:val="24"/>
          <w:szCs w:val="24"/>
        </w:rPr>
      </w:pPr>
    </w:p>
    <w:p w:rsidR="00442DA0" w:rsidRDefault="00437F30">
      <w:pPr>
        <w:numPr>
          <w:ilvl w:val="0"/>
          <w:numId w:val="1"/>
        </w:numPr>
        <w:tabs>
          <w:tab w:val="left" w:pos="2538"/>
        </w:tabs>
        <w:spacing w:line="250" w:lineRule="auto"/>
        <w:ind w:left="2380" w:right="460" w:hanging="9"/>
        <w:rPr>
          <w:rFonts w:ascii="Arial" w:eastAsia="Arial" w:hAnsi="Arial" w:cs="Arial"/>
          <w:b/>
          <w:bCs/>
          <w:color w:val="58595B"/>
          <w:sz w:val="16"/>
          <w:szCs w:val="16"/>
        </w:rPr>
      </w:pPr>
      <w:r>
        <w:rPr>
          <w:rFonts w:ascii="Arial" w:eastAsia="Arial" w:hAnsi="Arial" w:cs="Arial"/>
          <w:b/>
          <w:bCs/>
          <w:color w:val="58595B"/>
          <w:sz w:val="16"/>
          <w:szCs w:val="16"/>
        </w:rPr>
        <w:t xml:space="preserve">появлением новой серии концевых выключателей XC производства компании Telemecanique </w:t>
      </w:r>
      <w:r>
        <w:rPr>
          <w:rFonts w:ascii="Arial" w:eastAsia="Arial" w:hAnsi="Arial" w:cs="Arial"/>
          <w:b/>
          <w:bCs/>
          <w:color w:val="58595B"/>
          <w:sz w:val="15"/>
          <w:szCs w:val="15"/>
        </w:rPr>
        <w:t>техническое обслуживание оборудования становится быстрей и проще</w:t>
      </w:r>
    </w:p>
    <w:p w:rsidR="00442DA0" w:rsidRDefault="00442DA0">
      <w:pPr>
        <w:spacing w:line="289" w:lineRule="exact"/>
        <w:rPr>
          <w:sz w:val="24"/>
          <w:szCs w:val="24"/>
        </w:rPr>
      </w:pPr>
    </w:p>
    <w:p w:rsidR="00442DA0" w:rsidRDefault="00437F30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16"/>
          <w:szCs w:val="16"/>
        </w:rPr>
        <w:t>Совместимость</w:t>
      </w:r>
    </w:p>
    <w:p w:rsidR="00442DA0" w:rsidRDefault="00442DA0">
      <w:pPr>
        <w:spacing w:line="15" w:lineRule="exact"/>
        <w:rPr>
          <w:sz w:val="24"/>
          <w:szCs w:val="24"/>
        </w:rPr>
      </w:pPr>
    </w:p>
    <w:p w:rsidR="00442DA0" w:rsidRDefault="00437F30">
      <w:pPr>
        <w:spacing w:line="246" w:lineRule="auto"/>
        <w:ind w:left="2380" w:right="4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58585A"/>
          <w:sz w:val="14"/>
          <w:szCs w:val="14"/>
        </w:rPr>
        <w:t>Новая серия концевых выключателей XC производства компании Telemecanique Sensors характериз</w:t>
      </w:r>
      <w:r>
        <w:rPr>
          <w:rFonts w:ascii="Arial" w:eastAsia="Arial" w:hAnsi="Arial" w:cs="Arial"/>
          <w:color w:val="58585A"/>
          <w:sz w:val="14"/>
          <w:szCs w:val="14"/>
        </w:rPr>
        <w:t>уется не только высоким качеством и надежностью, но и совместимостью. Установлены ли на вашей технике кабельные соединители или разъемы типа Deutsch, M12 и AMP – к любому из них можно подключить устройство серии XC. Достаньте выключатель из коробки. Подклю</w:t>
      </w:r>
      <w:r>
        <w:rPr>
          <w:rFonts w:ascii="Arial" w:eastAsia="Arial" w:hAnsi="Arial" w:cs="Arial"/>
          <w:color w:val="58585A"/>
          <w:sz w:val="14"/>
          <w:szCs w:val="14"/>
        </w:rPr>
        <w:t>чите.</w:t>
      </w:r>
    </w:p>
    <w:p w:rsidR="00442DA0" w:rsidRDefault="00442DA0">
      <w:pPr>
        <w:spacing w:line="132" w:lineRule="exact"/>
        <w:rPr>
          <w:sz w:val="24"/>
          <w:szCs w:val="24"/>
        </w:rPr>
      </w:pPr>
    </w:p>
    <w:p w:rsidR="00442DA0" w:rsidRDefault="00437F30">
      <w:pPr>
        <w:spacing w:line="239" w:lineRule="auto"/>
        <w:ind w:left="2380" w:right="4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58585A"/>
          <w:sz w:val="14"/>
          <w:szCs w:val="14"/>
        </w:rPr>
        <w:t>Корпуса устройств также имеют универсальную конструкцию и совместимы как с концевыми выключателями стандарта EN 50047, так и с миниатюрными серии XCM. Устройство устанавливается быстро и просто.</w:t>
      </w:r>
    </w:p>
    <w:p w:rsidR="00442DA0" w:rsidRDefault="00442DA0">
      <w:pPr>
        <w:spacing w:line="288" w:lineRule="exact"/>
        <w:rPr>
          <w:sz w:val="24"/>
          <w:szCs w:val="24"/>
        </w:rPr>
      </w:pPr>
    </w:p>
    <w:p w:rsidR="00442DA0" w:rsidRDefault="00437F30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16"/>
          <w:szCs w:val="16"/>
        </w:rPr>
        <w:t>Компактность</w:t>
      </w:r>
    </w:p>
    <w:p w:rsidR="00442DA0" w:rsidRDefault="00442DA0">
      <w:pPr>
        <w:spacing w:line="15" w:lineRule="exact"/>
        <w:rPr>
          <w:sz w:val="24"/>
          <w:szCs w:val="24"/>
        </w:rPr>
      </w:pPr>
    </w:p>
    <w:p w:rsidR="00442DA0" w:rsidRDefault="00437F30">
      <w:pPr>
        <w:spacing w:line="244" w:lineRule="auto"/>
        <w:ind w:left="2380" w:right="4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58585A"/>
          <w:sz w:val="14"/>
          <w:szCs w:val="14"/>
        </w:rPr>
        <w:t xml:space="preserve">Корпуса концевых выключателей новой </w:t>
      </w:r>
      <w:r>
        <w:rPr>
          <w:rFonts w:ascii="Arial" w:eastAsia="Arial" w:hAnsi="Arial" w:cs="Arial"/>
          <w:color w:val="58585A"/>
          <w:sz w:val="14"/>
          <w:szCs w:val="14"/>
        </w:rPr>
        <w:t>серии XC производства компании Telemecanique Sensors разработаны для установки в крайне ограниченном пространстве. Это самые компактные концевые выключатели со встроенными быстроразъемными соединителями на рынке.</w:t>
      </w:r>
    </w:p>
    <w:p w:rsidR="00442DA0" w:rsidRDefault="00442DA0">
      <w:pPr>
        <w:spacing w:line="370" w:lineRule="exact"/>
        <w:rPr>
          <w:sz w:val="24"/>
          <w:szCs w:val="24"/>
        </w:rPr>
      </w:pPr>
    </w:p>
    <w:p w:rsidR="00442DA0" w:rsidRDefault="00437F30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16"/>
          <w:szCs w:val="16"/>
        </w:rPr>
        <w:t>Надежность</w:t>
      </w:r>
    </w:p>
    <w:p w:rsidR="00442DA0" w:rsidRDefault="00442DA0">
      <w:pPr>
        <w:spacing w:line="8" w:lineRule="exact"/>
        <w:rPr>
          <w:sz w:val="24"/>
          <w:szCs w:val="24"/>
        </w:rPr>
      </w:pPr>
    </w:p>
    <w:p w:rsidR="00442DA0" w:rsidRDefault="00437F30">
      <w:pPr>
        <w:tabs>
          <w:tab w:val="left" w:pos="3100"/>
          <w:tab w:val="left" w:pos="4540"/>
          <w:tab w:val="left" w:pos="5300"/>
          <w:tab w:val="left" w:pos="8660"/>
          <w:tab w:val="left" w:pos="9760"/>
        </w:tabs>
        <w:ind w:left="2380"/>
        <w:rPr>
          <w:sz w:val="20"/>
          <w:szCs w:val="20"/>
        </w:rPr>
      </w:pPr>
      <w:r>
        <w:rPr>
          <w:rFonts w:ascii="Arial" w:eastAsia="Arial" w:hAnsi="Arial" w:cs="Arial"/>
          <w:color w:val="58585A"/>
          <w:sz w:val="14"/>
          <w:szCs w:val="14"/>
        </w:rPr>
        <w:t>Концевые</w:t>
      </w:r>
      <w:r>
        <w:rPr>
          <w:rFonts w:ascii="Arial" w:eastAsia="Arial" w:hAnsi="Arial" w:cs="Arial"/>
          <w:color w:val="58585A"/>
          <w:sz w:val="14"/>
          <w:szCs w:val="14"/>
        </w:rPr>
        <w:tab/>
        <w:t>выключатели  новой</w:t>
      </w:r>
      <w:r>
        <w:rPr>
          <w:rFonts w:ascii="Arial" w:eastAsia="Arial" w:hAnsi="Arial" w:cs="Arial"/>
          <w:color w:val="58585A"/>
          <w:sz w:val="14"/>
          <w:szCs w:val="14"/>
        </w:rPr>
        <w:tab/>
      </w:r>
      <w:r>
        <w:rPr>
          <w:rFonts w:ascii="Arial" w:eastAsia="Arial" w:hAnsi="Arial" w:cs="Arial"/>
          <w:color w:val="58585A"/>
          <w:sz w:val="14"/>
          <w:szCs w:val="14"/>
        </w:rPr>
        <w:t>серии  XC</w:t>
      </w:r>
      <w:r>
        <w:rPr>
          <w:rFonts w:ascii="Arial" w:eastAsia="Arial" w:hAnsi="Arial" w:cs="Arial"/>
          <w:color w:val="58585A"/>
          <w:sz w:val="14"/>
          <w:szCs w:val="14"/>
        </w:rPr>
        <w:tab/>
        <w:t>производства  компании  Telemecanique  Sensors</w:t>
      </w:r>
      <w:r>
        <w:rPr>
          <w:rFonts w:ascii="Arial" w:eastAsia="Arial" w:hAnsi="Arial" w:cs="Arial"/>
          <w:color w:val="58585A"/>
          <w:sz w:val="14"/>
          <w:szCs w:val="14"/>
        </w:rPr>
        <w:tab/>
        <w:t>приспособлены</w:t>
      </w:r>
      <w:r>
        <w:rPr>
          <w:rFonts w:ascii="Arial" w:eastAsia="Arial" w:hAnsi="Arial" w:cs="Arial"/>
          <w:color w:val="58585A"/>
          <w:sz w:val="14"/>
          <w:szCs w:val="14"/>
        </w:rPr>
        <w:tab/>
        <w:t>даже</w:t>
      </w:r>
    </w:p>
    <w:p w:rsidR="00442DA0" w:rsidRDefault="00442DA0">
      <w:pPr>
        <w:spacing w:line="15" w:lineRule="exact"/>
        <w:rPr>
          <w:sz w:val="24"/>
          <w:szCs w:val="24"/>
        </w:rPr>
      </w:pPr>
    </w:p>
    <w:p w:rsidR="00442DA0" w:rsidRDefault="00437F30">
      <w:pPr>
        <w:numPr>
          <w:ilvl w:val="0"/>
          <w:numId w:val="2"/>
        </w:numPr>
        <w:tabs>
          <w:tab w:val="left" w:pos="2524"/>
        </w:tabs>
        <w:spacing w:line="245" w:lineRule="auto"/>
        <w:ind w:left="2380" w:right="460" w:hanging="9"/>
        <w:jc w:val="both"/>
        <w:rPr>
          <w:rFonts w:ascii="Arial" w:eastAsia="Arial" w:hAnsi="Arial" w:cs="Arial"/>
          <w:color w:val="58585A"/>
          <w:sz w:val="14"/>
          <w:szCs w:val="14"/>
        </w:rPr>
      </w:pPr>
      <w:r>
        <w:rPr>
          <w:rFonts w:ascii="Arial" w:eastAsia="Arial" w:hAnsi="Arial" w:cs="Arial"/>
          <w:color w:val="58585A"/>
          <w:sz w:val="14"/>
          <w:szCs w:val="14"/>
        </w:rPr>
        <w:t>суровым условиям эксплуатации и выдерживают удары и вибрации, которые постоянно сопутствуют работе самоходного оборудования. При степени защиты корпуса до IP69K они выдерживают мо</w:t>
      </w:r>
      <w:r>
        <w:rPr>
          <w:rFonts w:ascii="Arial" w:eastAsia="Arial" w:hAnsi="Arial" w:cs="Arial"/>
          <w:color w:val="58585A"/>
          <w:sz w:val="14"/>
          <w:szCs w:val="14"/>
        </w:rPr>
        <w:t xml:space="preserve">йку под высоким давлением </w:t>
      </w:r>
      <w:r>
        <w:rPr>
          <w:rFonts w:ascii="Arial" w:eastAsia="Arial" w:hAnsi="Arial" w:cs="Arial"/>
          <w:color w:val="58585A"/>
          <w:sz w:val="13"/>
          <w:szCs w:val="13"/>
        </w:rPr>
        <w:t>и сохраняют функциональность в диапазоне температур от -40 до +70 °C (от -40 до +158 °F).</w:t>
      </w:r>
    </w:p>
    <w:p w:rsidR="00442DA0" w:rsidRDefault="00442DA0">
      <w:pPr>
        <w:sectPr w:rsidR="00442DA0">
          <w:type w:val="continuous"/>
          <w:pgSz w:w="12240" w:h="15840"/>
          <w:pgMar w:top="1440" w:right="1020" w:bottom="1440" w:left="660" w:header="0" w:footer="0" w:gutter="0"/>
          <w:cols w:space="720" w:equalWidth="0">
            <w:col w:w="10560"/>
          </w:cols>
        </w:sectPr>
      </w:pPr>
    </w:p>
    <w:p w:rsidR="00442DA0" w:rsidRDefault="00442DA0">
      <w:pPr>
        <w:spacing w:line="142" w:lineRule="exact"/>
        <w:rPr>
          <w:sz w:val="24"/>
          <w:szCs w:val="24"/>
        </w:rPr>
      </w:pPr>
    </w:p>
    <w:p w:rsidR="00442DA0" w:rsidRDefault="00437F30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color w:val="F37033"/>
          <w:sz w:val="23"/>
          <w:szCs w:val="23"/>
        </w:rPr>
        <w:t>Simply easy!</w:t>
      </w:r>
    </w:p>
    <w:p w:rsidR="00442DA0" w:rsidRDefault="00437F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4762500</wp:posOffset>
            </wp:positionH>
            <wp:positionV relativeFrom="paragraph">
              <wp:posOffset>264795</wp:posOffset>
            </wp:positionV>
            <wp:extent cx="1663700" cy="439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DA0" w:rsidRDefault="00442DA0">
      <w:pPr>
        <w:sectPr w:rsidR="00442DA0">
          <w:type w:val="continuous"/>
          <w:pgSz w:w="12240" w:h="15840"/>
          <w:pgMar w:top="1440" w:right="1020" w:bottom="1440" w:left="660" w:header="0" w:footer="0" w:gutter="0"/>
          <w:cols w:space="720" w:equalWidth="0">
            <w:col w:w="10560"/>
          </w:cols>
        </w:sectPr>
      </w:pPr>
    </w:p>
    <w:p w:rsidR="00442DA0" w:rsidRDefault="00437F3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577850</wp:posOffset>
            </wp:positionH>
            <wp:positionV relativeFrom="page">
              <wp:posOffset>499110</wp:posOffset>
            </wp:positionV>
            <wp:extent cx="3797300" cy="3805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80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64" w:lineRule="exact"/>
        <w:rPr>
          <w:sz w:val="20"/>
          <w:szCs w:val="20"/>
        </w:rPr>
      </w:pPr>
    </w:p>
    <w:p w:rsidR="00442DA0" w:rsidRDefault="00437F30">
      <w:pPr>
        <w:tabs>
          <w:tab w:val="left" w:pos="44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Контролирует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8595B"/>
          <w:sz w:val="12"/>
          <w:szCs w:val="12"/>
        </w:rPr>
        <w:t>Фиксирует конечное</w:t>
      </w:r>
    </w:p>
    <w:p w:rsidR="00442DA0" w:rsidRDefault="00442DA0">
      <w:pPr>
        <w:spacing w:line="16" w:lineRule="exact"/>
        <w:rPr>
          <w:sz w:val="20"/>
          <w:szCs w:val="20"/>
        </w:rPr>
      </w:pPr>
    </w:p>
    <w:p w:rsidR="00442DA0" w:rsidRDefault="00437F30">
      <w:pPr>
        <w:tabs>
          <w:tab w:val="left" w:pos="456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положение рабочего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8595B"/>
          <w:sz w:val="12"/>
          <w:szCs w:val="12"/>
        </w:rPr>
        <w:t>положение вилки</w:t>
      </w:r>
    </w:p>
    <w:p w:rsidR="00442DA0" w:rsidRDefault="00442DA0">
      <w:pPr>
        <w:spacing w:line="11" w:lineRule="exact"/>
        <w:rPr>
          <w:sz w:val="20"/>
          <w:szCs w:val="20"/>
        </w:rPr>
      </w:pPr>
    </w:p>
    <w:p w:rsidR="00442DA0" w:rsidRDefault="00437F30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механизма</w:t>
      </w: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27" w:lineRule="exact"/>
        <w:rPr>
          <w:sz w:val="20"/>
          <w:szCs w:val="20"/>
        </w:rPr>
      </w:pPr>
    </w:p>
    <w:p w:rsidR="00442DA0" w:rsidRDefault="00437F30">
      <w:pPr>
        <w:spacing w:line="256" w:lineRule="auto"/>
        <w:ind w:left="4480"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Фиксирует расстояние между зубьями вилки</w:t>
      </w: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278" w:lineRule="exact"/>
        <w:rPr>
          <w:sz w:val="20"/>
          <w:szCs w:val="20"/>
        </w:rPr>
      </w:pPr>
    </w:p>
    <w:p w:rsidR="00442DA0" w:rsidRDefault="00437F30">
      <w:pPr>
        <w:tabs>
          <w:tab w:val="left" w:pos="1980"/>
          <w:tab w:val="left" w:pos="2820"/>
          <w:tab w:val="left" w:pos="3760"/>
        </w:tabs>
        <w:ind w:left="1040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Deutsch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8595B"/>
          <w:sz w:val="12"/>
          <w:szCs w:val="12"/>
        </w:rPr>
        <w:t>M12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8595B"/>
          <w:sz w:val="12"/>
          <w:szCs w:val="12"/>
        </w:rPr>
        <w:t>Кабель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8595B"/>
          <w:sz w:val="11"/>
          <w:szCs w:val="11"/>
        </w:rPr>
        <w:t>AMP</w:t>
      </w:r>
    </w:p>
    <w:p w:rsidR="00442DA0" w:rsidRDefault="00437F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99060</wp:posOffset>
                </wp:positionV>
                <wp:extent cx="64712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1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AAA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5pt,7.8pt" to="511.1pt,7.8pt" o:allowincell="f" strokecolor="#A8AAAD" strokeweight="1pt"/>
            </w:pict>
          </mc:Fallback>
        </mc:AlternateContent>
      </w:r>
    </w:p>
    <w:p w:rsidR="00442DA0" w:rsidRDefault="00437F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2DA0" w:rsidRDefault="00437F30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24"/>
          <w:szCs w:val="24"/>
        </w:rPr>
        <w:t>Характеристики и преимущества</w:t>
      </w:r>
    </w:p>
    <w:p w:rsidR="00442DA0" w:rsidRDefault="00442DA0">
      <w:pPr>
        <w:spacing w:line="67" w:lineRule="exact"/>
        <w:rPr>
          <w:sz w:val="20"/>
          <w:szCs w:val="20"/>
        </w:rPr>
      </w:pPr>
    </w:p>
    <w:p w:rsidR="00442DA0" w:rsidRDefault="00437F30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8585A"/>
          <w:sz w:val="16"/>
          <w:szCs w:val="16"/>
        </w:rPr>
        <w:t>Удобство при установке</w:t>
      </w:r>
    </w:p>
    <w:p w:rsidR="00442DA0" w:rsidRDefault="00442DA0">
      <w:pPr>
        <w:spacing w:line="37" w:lineRule="exact"/>
        <w:rPr>
          <w:sz w:val="20"/>
          <w:szCs w:val="20"/>
        </w:rPr>
      </w:pPr>
    </w:p>
    <w:p w:rsidR="00442DA0" w:rsidRDefault="00437F30">
      <w:pPr>
        <w:numPr>
          <w:ilvl w:val="0"/>
          <w:numId w:val="3"/>
        </w:numPr>
        <w:tabs>
          <w:tab w:val="left" w:pos="168"/>
        </w:tabs>
        <w:spacing w:line="267" w:lineRule="auto"/>
        <w:ind w:left="168" w:right="120" w:hanging="168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5"/>
          <w:szCs w:val="15"/>
        </w:rPr>
        <w:t>Варианты исполнения со встроенными кабельными разъемами, разъемами типа Deutsch DT04-4P (четыре штырьковых</w:t>
      </w:r>
      <w:r>
        <w:rPr>
          <w:rFonts w:ascii="Arial" w:eastAsia="Arial" w:hAnsi="Arial" w:cs="Arial"/>
          <w:color w:val="58595B"/>
          <w:sz w:val="15"/>
          <w:szCs w:val="15"/>
        </w:rPr>
        <w:t xml:space="preserve"> контакта), M12 и AMP Super</w:t>
      </w:r>
    </w:p>
    <w:p w:rsidR="00442DA0" w:rsidRDefault="00437F30">
      <w:pPr>
        <w:ind w:left="168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6"/>
          <w:szCs w:val="16"/>
        </w:rPr>
        <w:t>Seal 1.5.</w:t>
      </w:r>
    </w:p>
    <w:p w:rsidR="00442DA0" w:rsidRDefault="00442DA0">
      <w:pPr>
        <w:spacing w:line="37" w:lineRule="exact"/>
        <w:rPr>
          <w:rFonts w:ascii="Arial" w:eastAsia="Arial" w:hAnsi="Arial" w:cs="Arial"/>
          <w:color w:val="F37033"/>
          <w:sz w:val="15"/>
          <w:szCs w:val="15"/>
        </w:rPr>
      </w:pPr>
    </w:p>
    <w:p w:rsidR="00442DA0" w:rsidRDefault="00437F30">
      <w:pPr>
        <w:numPr>
          <w:ilvl w:val="0"/>
          <w:numId w:val="3"/>
        </w:numPr>
        <w:tabs>
          <w:tab w:val="left" w:pos="168"/>
        </w:tabs>
        <w:spacing w:line="267" w:lineRule="auto"/>
        <w:ind w:left="168" w:right="760" w:hanging="168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5"/>
          <w:szCs w:val="15"/>
        </w:rPr>
        <w:t>Самые компактные концевые выключатели со встроенными коннекторами на рынке.</w:t>
      </w:r>
    </w:p>
    <w:p w:rsidR="00442DA0" w:rsidRDefault="00437F30">
      <w:pPr>
        <w:numPr>
          <w:ilvl w:val="0"/>
          <w:numId w:val="3"/>
        </w:numPr>
        <w:tabs>
          <w:tab w:val="left" w:pos="168"/>
        </w:tabs>
        <w:spacing w:line="268" w:lineRule="auto"/>
        <w:ind w:left="168" w:right="1160" w:hanging="168"/>
        <w:jc w:val="both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5"/>
          <w:szCs w:val="15"/>
        </w:rPr>
        <w:t>Корпуса совместимы как с концевыми выключателями стандарта EN 50047, так и с миниатюрными серии XCM.</w:t>
      </w:r>
    </w:p>
    <w:p w:rsidR="00442DA0" w:rsidRDefault="00442DA0">
      <w:pPr>
        <w:spacing w:line="41" w:lineRule="exact"/>
        <w:rPr>
          <w:rFonts w:ascii="Arial" w:eastAsia="Arial" w:hAnsi="Arial" w:cs="Arial"/>
          <w:color w:val="F37033"/>
          <w:sz w:val="15"/>
          <w:szCs w:val="15"/>
        </w:rPr>
      </w:pPr>
    </w:p>
    <w:p w:rsidR="00442DA0" w:rsidRDefault="00437F30">
      <w:pPr>
        <w:numPr>
          <w:ilvl w:val="0"/>
          <w:numId w:val="3"/>
        </w:numPr>
        <w:tabs>
          <w:tab w:val="left" w:pos="168"/>
        </w:tabs>
        <w:ind w:left="168" w:hanging="168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5"/>
          <w:szCs w:val="15"/>
        </w:rPr>
        <w:t xml:space="preserve">Простые и надежные быстроразъемные </w:t>
      </w:r>
      <w:r>
        <w:rPr>
          <w:rFonts w:ascii="Arial" w:eastAsia="Arial" w:hAnsi="Arial" w:cs="Arial"/>
          <w:color w:val="58595B"/>
          <w:sz w:val="15"/>
          <w:szCs w:val="15"/>
        </w:rPr>
        <w:t>соединения.</w:t>
      </w:r>
    </w:p>
    <w:p w:rsidR="00442DA0" w:rsidRDefault="00442DA0">
      <w:pPr>
        <w:spacing w:line="130" w:lineRule="exact"/>
        <w:rPr>
          <w:sz w:val="20"/>
          <w:szCs w:val="20"/>
        </w:rPr>
      </w:pPr>
    </w:p>
    <w:p w:rsidR="00442DA0" w:rsidRDefault="00437F30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8585A"/>
          <w:sz w:val="16"/>
          <w:szCs w:val="16"/>
        </w:rPr>
        <w:t>Надежность конструкции</w:t>
      </w:r>
    </w:p>
    <w:p w:rsidR="00442DA0" w:rsidRDefault="00442DA0">
      <w:pPr>
        <w:spacing w:line="37" w:lineRule="exact"/>
        <w:rPr>
          <w:sz w:val="20"/>
          <w:szCs w:val="20"/>
        </w:rPr>
      </w:pPr>
    </w:p>
    <w:p w:rsidR="00442DA0" w:rsidRDefault="00437F30">
      <w:pPr>
        <w:numPr>
          <w:ilvl w:val="0"/>
          <w:numId w:val="4"/>
        </w:numPr>
        <w:tabs>
          <w:tab w:val="left" w:pos="168"/>
        </w:tabs>
        <w:spacing w:line="268" w:lineRule="auto"/>
        <w:ind w:left="168" w:right="340" w:hanging="168"/>
        <w:rPr>
          <w:rFonts w:ascii="Arial" w:eastAsia="Arial" w:hAnsi="Arial" w:cs="Arial"/>
          <w:color w:val="F37033"/>
          <w:sz w:val="15"/>
          <w:szCs w:val="15"/>
        </w:rPr>
      </w:pPr>
      <w:r>
        <w:rPr>
          <w:rFonts w:ascii="Arial" w:eastAsia="Arial" w:hAnsi="Arial" w:cs="Arial"/>
          <w:color w:val="58595B"/>
          <w:sz w:val="15"/>
          <w:szCs w:val="15"/>
        </w:rPr>
        <w:t>Устройства выдерживают экстремально высокие и низкие температуры, удары, вибрации, действие воды и мойку под высоким давлением.</w:t>
      </w:r>
    </w:p>
    <w:p w:rsidR="00442DA0" w:rsidRDefault="00442DA0">
      <w:pPr>
        <w:spacing w:line="112" w:lineRule="exact"/>
        <w:rPr>
          <w:sz w:val="20"/>
          <w:szCs w:val="20"/>
        </w:rPr>
      </w:pPr>
    </w:p>
    <w:p w:rsidR="00442DA0" w:rsidRDefault="00437F30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24"/>
          <w:szCs w:val="24"/>
        </w:rPr>
        <w:t>Характеристики</w:t>
      </w:r>
    </w:p>
    <w:p w:rsidR="00442DA0" w:rsidRDefault="00442DA0">
      <w:pPr>
        <w:spacing w:line="67" w:lineRule="exact"/>
        <w:rPr>
          <w:sz w:val="20"/>
          <w:szCs w:val="20"/>
        </w:rPr>
      </w:pPr>
    </w:p>
    <w:p w:rsidR="00442DA0" w:rsidRDefault="00437F30">
      <w:pPr>
        <w:numPr>
          <w:ilvl w:val="0"/>
          <w:numId w:val="5"/>
        </w:numPr>
        <w:tabs>
          <w:tab w:val="left" w:pos="168"/>
        </w:tabs>
        <w:ind w:left="168" w:hanging="168"/>
        <w:rPr>
          <w:rFonts w:ascii="Arial" w:eastAsia="Arial" w:hAnsi="Arial" w:cs="Arial"/>
          <w:color w:val="F37033"/>
          <w:sz w:val="16"/>
          <w:szCs w:val="16"/>
        </w:rPr>
      </w:pPr>
      <w:r>
        <w:rPr>
          <w:rFonts w:ascii="Arial" w:eastAsia="Arial" w:hAnsi="Arial" w:cs="Arial"/>
          <w:color w:val="58595B"/>
          <w:sz w:val="16"/>
          <w:szCs w:val="16"/>
        </w:rPr>
        <w:t>Диапазон рабочих температур:</w:t>
      </w:r>
    </w:p>
    <w:p w:rsidR="00442DA0" w:rsidRDefault="00442DA0">
      <w:pPr>
        <w:spacing w:line="8" w:lineRule="exact"/>
        <w:rPr>
          <w:rFonts w:ascii="Arial" w:eastAsia="Arial" w:hAnsi="Arial" w:cs="Arial"/>
          <w:color w:val="F37033"/>
          <w:sz w:val="16"/>
          <w:szCs w:val="16"/>
        </w:rPr>
      </w:pPr>
    </w:p>
    <w:p w:rsidR="00442DA0" w:rsidRDefault="00437F30">
      <w:pPr>
        <w:ind w:left="168"/>
        <w:rPr>
          <w:rFonts w:ascii="Arial" w:eastAsia="Arial" w:hAnsi="Arial" w:cs="Arial"/>
          <w:color w:val="F37033"/>
          <w:sz w:val="16"/>
          <w:szCs w:val="16"/>
        </w:rPr>
      </w:pPr>
      <w:r>
        <w:rPr>
          <w:rFonts w:ascii="Arial" w:eastAsia="Arial" w:hAnsi="Arial" w:cs="Arial"/>
          <w:color w:val="58595B"/>
          <w:sz w:val="16"/>
          <w:szCs w:val="16"/>
        </w:rPr>
        <w:t>-40 ... +70 °C</w:t>
      </w:r>
    </w:p>
    <w:p w:rsidR="00442DA0" w:rsidRDefault="00442DA0">
      <w:pPr>
        <w:spacing w:line="70" w:lineRule="exact"/>
        <w:rPr>
          <w:rFonts w:ascii="Arial" w:eastAsia="Arial" w:hAnsi="Arial" w:cs="Arial"/>
          <w:color w:val="F37033"/>
          <w:sz w:val="16"/>
          <w:szCs w:val="16"/>
        </w:rPr>
      </w:pPr>
    </w:p>
    <w:p w:rsidR="00442DA0" w:rsidRDefault="00437F30">
      <w:pPr>
        <w:numPr>
          <w:ilvl w:val="0"/>
          <w:numId w:val="5"/>
        </w:numPr>
        <w:tabs>
          <w:tab w:val="left" w:pos="168"/>
        </w:tabs>
        <w:ind w:left="168" w:hanging="168"/>
        <w:rPr>
          <w:rFonts w:ascii="Arial" w:eastAsia="Arial" w:hAnsi="Arial" w:cs="Arial"/>
          <w:color w:val="F37033"/>
          <w:sz w:val="16"/>
          <w:szCs w:val="16"/>
        </w:rPr>
      </w:pPr>
      <w:r>
        <w:rPr>
          <w:rFonts w:ascii="Arial" w:eastAsia="Arial" w:hAnsi="Arial" w:cs="Arial"/>
          <w:color w:val="58595B"/>
          <w:sz w:val="16"/>
          <w:szCs w:val="16"/>
        </w:rPr>
        <w:t xml:space="preserve">Сертификация: EN 60947-5-2, </w:t>
      </w:r>
      <w:r>
        <w:rPr>
          <w:rFonts w:ascii="Arial" w:eastAsia="Arial" w:hAnsi="Arial" w:cs="Arial"/>
          <w:color w:val="58595B"/>
          <w:sz w:val="16"/>
          <w:szCs w:val="16"/>
        </w:rPr>
        <w:t>ЕАС</w:t>
      </w:r>
    </w:p>
    <w:p w:rsidR="00442DA0" w:rsidRDefault="00442DA0">
      <w:pPr>
        <w:spacing w:line="46" w:lineRule="exact"/>
        <w:rPr>
          <w:rFonts w:ascii="Arial" w:eastAsia="Arial" w:hAnsi="Arial" w:cs="Arial"/>
          <w:color w:val="F37033"/>
          <w:sz w:val="16"/>
          <w:szCs w:val="16"/>
        </w:rPr>
      </w:pPr>
    </w:p>
    <w:p w:rsidR="00442DA0" w:rsidRDefault="00437F30">
      <w:pPr>
        <w:numPr>
          <w:ilvl w:val="0"/>
          <w:numId w:val="5"/>
        </w:numPr>
        <w:tabs>
          <w:tab w:val="left" w:pos="168"/>
        </w:tabs>
        <w:ind w:left="168" w:hanging="168"/>
        <w:rPr>
          <w:rFonts w:ascii="Arial" w:eastAsia="Arial" w:hAnsi="Arial" w:cs="Arial"/>
          <w:color w:val="F37033"/>
          <w:sz w:val="16"/>
          <w:szCs w:val="16"/>
        </w:rPr>
      </w:pPr>
      <w:r>
        <w:rPr>
          <w:rFonts w:ascii="Arial" w:eastAsia="Arial" w:hAnsi="Arial" w:cs="Arial"/>
          <w:color w:val="58595B"/>
          <w:sz w:val="16"/>
          <w:szCs w:val="16"/>
        </w:rPr>
        <w:t>Степень защиты корпуса: IP66 и IP69K</w:t>
      </w:r>
    </w:p>
    <w:p w:rsidR="00442DA0" w:rsidRDefault="00442DA0">
      <w:pPr>
        <w:spacing w:line="46" w:lineRule="exact"/>
        <w:rPr>
          <w:rFonts w:ascii="Arial" w:eastAsia="Arial" w:hAnsi="Arial" w:cs="Arial"/>
          <w:color w:val="F37033"/>
          <w:sz w:val="16"/>
          <w:szCs w:val="16"/>
        </w:rPr>
      </w:pPr>
    </w:p>
    <w:p w:rsidR="00442DA0" w:rsidRDefault="00437F30">
      <w:pPr>
        <w:numPr>
          <w:ilvl w:val="0"/>
          <w:numId w:val="5"/>
        </w:numPr>
        <w:tabs>
          <w:tab w:val="left" w:pos="168"/>
        </w:tabs>
        <w:ind w:left="168" w:hanging="168"/>
        <w:rPr>
          <w:rFonts w:ascii="Arial" w:eastAsia="Arial" w:hAnsi="Arial" w:cs="Arial"/>
          <w:color w:val="F37033"/>
          <w:sz w:val="16"/>
          <w:szCs w:val="16"/>
        </w:rPr>
      </w:pPr>
      <w:r>
        <w:rPr>
          <w:rFonts w:ascii="Arial" w:eastAsia="Arial" w:hAnsi="Arial" w:cs="Arial"/>
          <w:color w:val="58595B"/>
          <w:sz w:val="16"/>
          <w:szCs w:val="16"/>
        </w:rPr>
        <w:t>Напряжение: 24 В пост. тока</w:t>
      </w:r>
    </w:p>
    <w:p w:rsidR="00442DA0" w:rsidRDefault="00442DA0">
      <w:pPr>
        <w:spacing w:line="1387" w:lineRule="exact"/>
        <w:rPr>
          <w:sz w:val="20"/>
          <w:szCs w:val="20"/>
        </w:rPr>
      </w:pPr>
    </w:p>
    <w:p w:rsidR="00442DA0" w:rsidRDefault="00442DA0">
      <w:pPr>
        <w:sectPr w:rsidR="00442DA0">
          <w:pgSz w:w="12240" w:h="15840"/>
          <w:pgMar w:top="775" w:right="1000" w:bottom="303" w:left="1000" w:header="0" w:footer="0" w:gutter="0"/>
          <w:cols w:num="2" w:space="720" w:equalWidth="0">
            <w:col w:w="5640" w:space="432"/>
            <w:col w:w="4168"/>
          </w:cols>
        </w:sectPr>
      </w:pPr>
    </w:p>
    <w:p w:rsidR="00442DA0" w:rsidRDefault="00442DA0">
      <w:pPr>
        <w:spacing w:line="96" w:lineRule="exact"/>
        <w:rPr>
          <w:sz w:val="20"/>
          <w:szCs w:val="20"/>
        </w:rPr>
      </w:pPr>
    </w:p>
    <w:p w:rsidR="00442DA0" w:rsidRDefault="00437F3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72B9"/>
          <w:sz w:val="24"/>
          <w:szCs w:val="24"/>
        </w:rPr>
        <w:t>Информация для заказа</w:t>
      </w:r>
    </w:p>
    <w:p w:rsidR="00442DA0" w:rsidRDefault="00437F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113030</wp:posOffset>
                </wp:positionV>
                <wp:extent cx="38481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8.9pt" to="303.5pt,8.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106680</wp:posOffset>
                </wp:positionV>
                <wp:extent cx="0" cy="2044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8.4pt" to="1pt,24.5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106680</wp:posOffset>
                </wp:positionV>
                <wp:extent cx="0" cy="2044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3pt,8.4pt" to="80.3pt,24.5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106680</wp:posOffset>
                </wp:positionV>
                <wp:extent cx="0" cy="2044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65pt,8.4pt" to="160.65pt,24.5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106680</wp:posOffset>
                </wp:positionV>
                <wp:extent cx="0" cy="20447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9.95pt,8.4pt" to="239.95pt,24.5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106680</wp:posOffset>
                </wp:positionV>
                <wp:extent cx="0" cy="2044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pt,8.4pt" to="303pt,24.5pt" o:allowincell="f" strokecolor="#FFFFFF" strokeweight="1pt"/>
            </w:pict>
          </mc:Fallback>
        </mc:AlternateContent>
      </w:r>
    </w:p>
    <w:p w:rsidR="00442DA0" w:rsidRDefault="00442DA0">
      <w:pPr>
        <w:spacing w:line="15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440"/>
        <w:gridCol w:w="1600"/>
        <w:gridCol w:w="100"/>
        <w:gridCol w:w="1260"/>
        <w:gridCol w:w="20"/>
      </w:tblGrid>
      <w:tr w:rsidR="00442DA0">
        <w:trPr>
          <w:trHeight w:val="191"/>
        </w:trPr>
        <w:tc>
          <w:tcPr>
            <w:tcW w:w="1640" w:type="dxa"/>
            <w:shd w:val="clear" w:color="auto" w:fill="2372B9"/>
            <w:vAlign w:val="bottom"/>
          </w:tcPr>
          <w:p w:rsidR="00442DA0" w:rsidRDefault="00437F3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Выключатель в сборе</w:t>
            </w:r>
          </w:p>
        </w:tc>
        <w:tc>
          <w:tcPr>
            <w:tcW w:w="1440" w:type="dxa"/>
            <w:shd w:val="clear" w:color="auto" w:fill="2372B9"/>
            <w:vAlign w:val="bottom"/>
          </w:tcPr>
          <w:p w:rsidR="00442DA0" w:rsidRDefault="00437F3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Разъем</w:t>
            </w:r>
          </w:p>
        </w:tc>
        <w:tc>
          <w:tcPr>
            <w:tcW w:w="1600" w:type="dxa"/>
            <w:shd w:val="clear" w:color="auto" w:fill="2372B9"/>
            <w:vAlign w:val="bottom"/>
          </w:tcPr>
          <w:p w:rsidR="00442DA0" w:rsidRDefault="00437F30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Наконечник</w:t>
            </w:r>
          </w:p>
        </w:tc>
        <w:tc>
          <w:tcPr>
            <w:tcW w:w="100" w:type="dxa"/>
            <w:shd w:val="clear" w:color="auto" w:fill="2372B9"/>
            <w:vAlign w:val="bottom"/>
          </w:tcPr>
          <w:p w:rsidR="00442DA0" w:rsidRDefault="00442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2372B9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2"/>
                <w:szCs w:val="12"/>
              </w:rPr>
              <w:t>Контакты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11"/>
        </w:trPr>
        <w:tc>
          <w:tcPr>
            <w:tcW w:w="164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05"/>
        </w:trPr>
        <w:tc>
          <w:tcPr>
            <w:tcW w:w="1640" w:type="dxa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XCMD2110AM4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3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00"/>
        </w:trPr>
        <w:tc>
          <w:tcPr>
            <w:tcW w:w="1640" w:type="dxa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XCMD2102AM4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Плунжер с 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0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1"/>
        </w:trPr>
        <w:tc>
          <w:tcPr>
            <w:tcW w:w="1640" w:type="dxa"/>
            <w:vMerge w:val="restart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XCMD2115AM4</w:t>
            </w:r>
          </w:p>
        </w:tc>
        <w:tc>
          <w:tcPr>
            <w:tcW w:w="144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spacing w:line="13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8"/>
        </w:trPr>
        <w:tc>
          <w:tcPr>
            <w:tcW w:w="1640" w:type="dxa"/>
            <w:vMerge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6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2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11"/>
        </w:trPr>
        <w:tc>
          <w:tcPr>
            <w:tcW w:w="1640" w:type="dxa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XCMD2510AM4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6"/>
                <w:sz w:val="12"/>
                <w:szCs w:val="12"/>
              </w:rPr>
              <w:t>НЗ 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9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23"/>
        </w:trPr>
        <w:tc>
          <w:tcPr>
            <w:tcW w:w="1640" w:type="dxa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XCMD2502AM4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Плунжер с роликом</w:t>
            </w:r>
          </w:p>
        </w:tc>
        <w:tc>
          <w:tcPr>
            <w:tcW w:w="1360" w:type="dxa"/>
            <w:gridSpan w:val="2"/>
            <w:vAlign w:val="bottom"/>
          </w:tcPr>
          <w:p w:rsidR="00442DA0" w:rsidRDefault="00437F3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5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1"/>
        </w:trPr>
        <w:tc>
          <w:tcPr>
            <w:tcW w:w="16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XCMD2515AM4</w:t>
            </w:r>
          </w:p>
        </w:tc>
        <w:tc>
          <w:tcPr>
            <w:tcW w:w="14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 xml:space="preserve">AMP </w:t>
            </w: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4P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spacing w:line="131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59"/>
        </w:trPr>
        <w:tc>
          <w:tcPr>
            <w:tcW w:w="16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3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05"/>
        </w:trPr>
        <w:tc>
          <w:tcPr>
            <w:tcW w:w="1640" w:type="dxa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XCMV2110D44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3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1"/>
        </w:trPr>
        <w:tc>
          <w:tcPr>
            <w:tcW w:w="16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XCMV2115D44</w:t>
            </w:r>
          </w:p>
        </w:tc>
        <w:tc>
          <w:tcPr>
            <w:tcW w:w="14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spacing w:line="13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0"/>
        </w:trPr>
        <w:tc>
          <w:tcPr>
            <w:tcW w:w="16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6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8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15"/>
        </w:trPr>
        <w:tc>
          <w:tcPr>
            <w:tcW w:w="1640" w:type="dxa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XCMV2102D44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Плунжер с роликом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3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15"/>
        </w:trPr>
        <w:tc>
          <w:tcPr>
            <w:tcW w:w="1640" w:type="dxa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XCMV2502D44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700" w:type="dxa"/>
            <w:gridSpan w:val="2"/>
            <w:shd w:val="clear" w:color="auto" w:fill="E0E0E0"/>
            <w:vAlign w:val="bottom"/>
          </w:tcPr>
          <w:p w:rsidR="00442DA0" w:rsidRDefault="00437F3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 с роликом НЗ</w:t>
            </w: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3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85"/>
        </w:trPr>
        <w:tc>
          <w:tcPr>
            <w:tcW w:w="1640" w:type="dxa"/>
            <w:vMerge w:val="restart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XCMV2510D44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360" w:type="dxa"/>
            <w:gridSpan w:val="2"/>
            <w:vAlign w:val="bottom"/>
          </w:tcPr>
          <w:p w:rsidR="00442DA0" w:rsidRDefault="00437F3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44"/>
        </w:trPr>
        <w:tc>
          <w:tcPr>
            <w:tcW w:w="1640" w:type="dxa"/>
            <w:vMerge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44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1"/>
        </w:trPr>
        <w:tc>
          <w:tcPr>
            <w:tcW w:w="16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XCMV2515D44</w:t>
            </w:r>
          </w:p>
        </w:tc>
        <w:tc>
          <w:tcPr>
            <w:tcW w:w="14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spacing w:line="13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6"/>
                <w:sz w:val="12"/>
                <w:szCs w:val="12"/>
              </w:rPr>
              <w:t>НЗ + НО с 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0"/>
        </w:trPr>
        <w:tc>
          <w:tcPr>
            <w:tcW w:w="16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6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8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20"/>
        </w:trPr>
        <w:tc>
          <w:tcPr>
            <w:tcW w:w="1640" w:type="dxa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XCMV2110M12</w:t>
            </w:r>
          </w:p>
        </w:tc>
        <w:tc>
          <w:tcPr>
            <w:tcW w:w="14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8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01"/>
        </w:trPr>
        <w:tc>
          <w:tcPr>
            <w:tcW w:w="1640" w:type="dxa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XCMV2102M12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Плунжер с 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7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51"/>
        </w:trPr>
        <w:tc>
          <w:tcPr>
            <w:tcW w:w="1640" w:type="dxa"/>
            <w:vMerge w:val="restart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XCMV2115M12</w:t>
            </w:r>
          </w:p>
        </w:tc>
        <w:tc>
          <w:tcPr>
            <w:tcW w:w="144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9"/>
        </w:trPr>
        <w:tc>
          <w:tcPr>
            <w:tcW w:w="1640" w:type="dxa"/>
            <w:vMerge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442DA0" w:rsidRDefault="00437F30">
            <w:pPr>
              <w:spacing w:line="137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7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3"/>
        </w:trPr>
        <w:tc>
          <w:tcPr>
            <w:tcW w:w="16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XCMV2510M12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Плунжер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75"/>
        </w:trPr>
        <w:tc>
          <w:tcPr>
            <w:tcW w:w="1640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442DA0" w:rsidRDefault="00442DA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49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vAlign w:val="bottom"/>
          </w:tcPr>
          <w:p w:rsidR="00442DA0" w:rsidRDefault="00442D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44"/>
        </w:trPr>
        <w:tc>
          <w:tcPr>
            <w:tcW w:w="1640" w:type="dxa"/>
            <w:vMerge w:val="restart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XCMV2502M12</w:t>
            </w:r>
          </w:p>
        </w:tc>
        <w:tc>
          <w:tcPr>
            <w:tcW w:w="1440" w:type="dxa"/>
            <w:vMerge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Align w:val="bottom"/>
          </w:tcPr>
          <w:p w:rsidR="00442DA0" w:rsidRDefault="00437F30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Плунжер с роликом</w:t>
            </w: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37"/>
        </w:trPr>
        <w:tc>
          <w:tcPr>
            <w:tcW w:w="1640" w:type="dxa"/>
            <w:vMerge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2DA0">
        <w:trPr>
          <w:trHeight w:val="58"/>
        </w:trPr>
        <w:tc>
          <w:tcPr>
            <w:tcW w:w="16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59"/>
        </w:trPr>
        <w:tc>
          <w:tcPr>
            <w:tcW w:w="16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XCMV2515M12</w:t>
            </w:r>
          </w:p>
        </w:tc>
        <w:tc>
          <w:tcPr>
            <w:tcW w:w="144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4"/>
                <w:sz w:val="12"/>
                <w:szCs w:val="12"/>
              </w:rPr>
              <w:t>M12</w:t>
            </w:r>
          </w:p>
        </w:tc>
        <w:tc>
          <w:tcPr>
            <w:tcW w:w="1600" w:type="dxa"/>
            <w:shd w:val="clear" w:color="auto" w:fill="E0E0E0"/>
            <w:vAlign w:val="bottom"/>
          </w:tcPr>
          <w:p w:rsidR="00442DA0" w:rsidRDefault="00437F3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Рычаг с пластиковым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7"/>
        </w:trPr>
        <w:tc>
          <w:tcPr>
            <w:tcW w:w="16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 w:val="restart"/>
            <w:shd w:val="clear" w:color="auto" w:fill="E0E0E0"/>
            <w:vAlign w:val="bottom"/>
          </w:tcPr>
          <w:p w:rsidR="00442DA0" w:rsidRDefault="00437F30">
            <w:pPr>
              <w:spacing w:line="13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роликом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63"/>
        </w:trPr>
        <w:tc>
          <w:tcPr>
            <w:tcW w:w="164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:rsidR="00442DA0" w:rsidRDefault="00442D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</w:tbl>
    <w:p w:rsidR="00442DA0" w:rsidRDefault="00437F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-548005</wp:posOffset>
                </wp:positionV>
                <wp:extent cx="800735" cy="18224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735" cy="18224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39.95pt;margin-top:-43.1499pt;width:63.05pt;height:14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0E0E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-3264535</wp:posOffset>
                </wp:positionV>
                <wp:extent cx="38481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257.0499pt" to="303.5pt,-257.0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-2184400</wp:posOffset>
                </wp:positionV>
                <wp:extent cx="38481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172pt" to="303.5pt,-172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-1096645</wp:posOffset>
                </wp:positionV>
                <wp:extent cx="38481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86.3499pt" to="303.5pt,-86.3499pt" o:allowincell="f" strokecolor="#FFFFFF" strokeweight="1pt"/>
            </w:pict>
          </mc:Fallback>
        </mc:AlternateContent>
      </w:r>
    </w:p>
    <w:p w:rsidR="00442DA0" w:rsidRDefault="00437F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2DA0" w:rsidRDefault="00442DA0">
      <w:pPr>
        <w:spacing w:line="200" w:lineRule="exact"/>
        <w:rPr>
          <w:sz w:val="20"/>
          <w:szCs w:val="20"/>
        </w:rPr>
      </w:pPr>
    </w:p>
    <w:p w:rsidR="00442DA0" w:rsidRDefault="00442DA0">
      <w:pPr>
        <w:spacing w:line="331" w:lineRule="exact"/>
        <w:rPr>
          <w:sz w:val="20"/>
          <w:szCs w:val="20"/>
        </w:rPr>
      </w:pPr>
    </w:p>
    <w:p w:rsidR="00442DA0" w:rsidRDefault="00442DA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60"/>
        <w:gridCol w:w="1340"/>
        <w:gridCol w:w="20"/>
      </w:tblGrid>
      <w:tr w:rsidR="00442DA0">
        <w:trPr>
          <w:trHeight w:val="191"/>
        </w:trPr>
        <w:tc>
          <w:tcPr>
            <w:tcW w:w="1140" w:type="dxa"/>
            <w:shd w:val="clear" w:color="auto" w:fill="2372B9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2"/>
                <w:szCs w:val="12"/>
              </w:rPr>
              <w:t>Только корпус</w:t>
            </w:r>
          </w:p>
        </w:tc>
        <w:tc>
          <w:tcPr>
            <w:tcW w:w="1460" w:type="dxa"/>
            <w:shd w:val="clear" w:color="auto" w:fill="2372B9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12"/>
                <w:szCs w:val="12"/>
              </w:rPr>
              <w:t>Разъем</w:t>
            </w:r>
          </w:p>
        </w:tc>
        <w:tc>
          <w:tcPr>
            <w:tcW w:w="1340" w:type="dxa"/>
            <w:shd w:val="clear" w:color="auto" w:fill="2372B9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2"/>
                <w:szCs w:val="12"/>
              </w:rPr>
              <w:t>Контакты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11"/>
        </w:trPr>
        <w:tc>
          <w:tcPr>
            <w:tcW w:w="114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2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ZCMD21AM4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AMP 4P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89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ZCMD25AM4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AMP 4P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44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8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ZCMD29AM4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AMP 4P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НЗ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88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442DA0" w:rsidRDefault="00442DA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2"/>
        </w:trPr>
        <w:tc>
          <w:tcPr>
            <w:tcW w:w="11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ZCMV21D44</w:t>
            </w:r>
          </w:p>
        </w:tc>
        <w:tc>
          <w:tcPr>
            <w:tcW w:w="1460" w:type="dxa"/>
            <w:shd w:val="clear" w:color="auto" w:fill="E0E0E0"/>
            <w:vAlign w:val="bottom"/>
          </w:tcPr>
          <w:p w:rsidR="00442DA0" w:rsidRDefault="00437F3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3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6"/>
        </w:trPr>
        <w:tc>
          <w:tcPr>
            <w:tcW w:w="114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3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ZCMV25D44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44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36"/>
        </w:trPr>
        <w:tc>
          <w:tcPr>
            <w:tcW w:w="1140" w:type="dxa"/>
            <w:vAlign w:val="bottom"/>
          </w:tcPr>
          <w:p w:rsidR="00442DA0" w:rsidRDefault="00437F30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7"/>
                <w:sz w:val="12"/>
                <w:szCs w:val="12"/>
              </w:rPr>
              <w:t>ZCMV29D44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spacing w:line="13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Deutsch DT04 4P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НЗ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80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ZCMV21M12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M12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288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ZCMV25M12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M12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НО с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44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задержкой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45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8"/>
                <w:sz w:val="12"/>
                <w:szCs w:val="12"/>
              </w:rPr>
              <w:t>ZCMV29M12</w:t>
            </w:r>
          </w:p>
        </w:tc>
        <w:tc>
          <w:tcPr>
            <w:tcW w:w="146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M12</w:t>
            </w:r>
          </w:p>
        </w:tc>
        <w:tc>
          <w:tcPr>
            <w:tcW w:w="13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НЗ + НЗ</w:t>
            </w: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 xml:space="preserve">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5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3"/>
        </w:trPr>
        <w:tc>
          <w:tcPr>
            <w:tcW w:w="11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ZCMV41L03</w:t>
            </w:r>
          </w:p>
        </w:tc>
        <w:tc>
          <w:tcPr>
            <w:tcW w:w="146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Кабель 0,3 м</w:t>
            </w:r>
          </w:p>
        </w:tc>
        <w:tc>
          <w:tcPr>
            <w:tcW w:w="13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sz w:val="12"/>
                <w:szCs w:val="12"/>
              </w:rPr>
              <w:t>2 НЗ + 2 НО мгн.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5"/>
        </w:trPr>
        <w:tc>
          <w:tcPr>
            <w:tcW w:w="114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411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DA0" w:rsidRDefault="00442DA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442DA0" w:rsidRDefault="00442DA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51"/>
        </w:trPr>
        <w:tc>
          <w:tcPr>
            <w:tcW w:w="1140" w:type="dxa"/>
            <w:shd w:val="clear" w:color="auto" w:fill="2372B9"/>
            <w:vAlign w:val="bottom"/>
          </w:tcPr>
          <w:p w:rsidR="00442DA0" w:rsidRDefault="00437F3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Наконечники,</w:t>
            </w:r>
          </w:p>
        </w:tc>
        <w:tc>
          <w:tcPr>
            <w:tcW w:w="2800" w:type="dxa"/>
            <w:gridSpan w:val="2"/>
            <w:vMerge w:val="restart"/>
            <w:shd w:val="clear" w:color="auto" w:fill="2372B9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2"/>
                <w:szCs w:val="12"/>
              </w:rPr>
              <w:t>Описание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41"/>
        </w:trPr>
        <w:tc>
          <w:tcPr>
            <w:tcW w:w="1140" w:type="dxa"/>
            <w:vMerge w:val="restart"/>
            <w:shd w:val="clear" w:color="auto" w:fill="2372B9"/>
            <w:vAlign w:val="bottom"/>
          </w:tcPr>
          <w:p w:rsidR="00442DA0" w:rsidRDefault="00437F3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2"/>
                <w:szCs w:val="12"/>
              </w:rPr>
              <w:t>-40 °C</w:t>
            </w:r>
          </w:p>
        </w:tc>
        <w:tc>
          <w:tcPr>
            <w:tcW w:w="2800" w:type="dxa"/>
            <w:gridSpan w:val="2"/>
            <w:vMerge/>
            <w:shd w:val="clear" w:color="auto" w:fill="2372B9"/>
            <w:vAlign w:val="bottom"/>
          </w:tcPr>
          <w:p w:rsidR="00442DA0" w:rsidRDefault="00442D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10"/>
        </w:trPr>
        <w:tc>
          <w:tcPr>
            <w:tcW w:w="1140" w:type="dxa"/>
            <w:vMerge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shd w:val="clear" w:color="auto" w:fill="2372B9"/>
            <w:vAlign w:val="bottom"/>
          </w:tcPr>
          <w:p w:rsidR="00442DA0" w:rsidRDefault="00442D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3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5"/>
                <w:sz w:val="12"/>
                <w:szCs w:val="12"/>
              </w:rPr>
              <w:t>ZCE016</w:t>
            </w:r>
          </w:p>
        </w:tc>
        <w:tc>
          <w:tcPr>
            <w:tcW w:w="2800" w:type="dxa"/>
            <w:gridSpan w:val="2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Поворотный наконечник без рычага, -40 °C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5"/>
        </w:trPr>
        <w:tc>
          <w:tcPr>
            <w:tcW w:w="1140" w:type="dxa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95"/>
        </w:trPr>
        <w:tc>
          <w:tcPr>
            <w:tcW w:w="1140" w:type="dxa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5"/>
                <w:sz w:val="12"/>
                <w:szCs w:val="12"/>
              </w:rPr>
              <w:t>ZCE106</w:t>
            </w:r>
          </w:p>
        </w:tc>
        <w:tc>
          <w:tcPr>
            <w:tcW w:w="2800" w:type="dxa"/>
            <w:gridSpan w:val="2"/>
            <w:shd w:val="clear" w:color="auto" w:fill="E0E0E0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Плунжер со стальным концом, -40 °C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96"/>
        </w:trPr>
        <w:tc>
          <w:tcPr>
            <w:tcW w:w="1140" w:type="dxa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gridSpan w:val="2"/>
            <w:shd w:val="clear" w:color="auto" w:fill="E0E0E0"/>
            <w:vAlign w:val="bottom"/>
          </w:tcPr>
          <w:p w:rsidR="00442DA0" w:rsidRDefault="00442D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  <w:tr w:rsidR="00442DA0">
        <w:trPr>
          <w:trHeight w:val="186"/>
        </w:trPr>
        <w:tc>
          <w:tcPr>
            <w:tcW w:w="1140" w:type="dxa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5"/>
                <w:sz w:val="12"/>
                <w:szCs w:val="12"/>
              </w:rPr>
              <w:t>ZCE026</w:t>
            </w:r>
          </w:p>
        </w:tc>
        <w:tc>
          <w:tcPr>
            <w:tcW w:w="2800" w:type="dxa"/>
            <w:gridSpan w:val="2"/>
            <w:vAlign w:val="bottom"/>
          </w:tcPr>
          <w:p w:rsidR="00442DA0" w:rsidRDefault="00437F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A"/>
                <w:w w:val="99"/>
                <w:sz w:val="12"/>
                <w:szCs w:val="12"/>
              </w:rPr>
              <w:t>Плунжер с роликом, -40 °C</w:t>
            </w:r>
          </w:p>
        </w:tc>
        <w:tc>
          <w:tcPr>
            <w:tcW w:w="0" w:type="dxa"/>
            <w:vAlign w:val="bottom"/>
          </w:tcPr>
          <w:p w:rsidR="00442DA0" w:rsidRDefault="00442DA0">
            <w:pPr>
              <w:rPr>
                <w:sz w:val="1"/>
                <w:szCs w:val="1"/>
              </w:rPr>
            </w:pPr>
          </w:p>
        </w:tc>
      </w:tr>
    </w:tbl>
    <w:p w:rsidR="00442DA0" w:rsidRDefault="00437F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-2566035</wp:posOffset>
                </wp:positionV>
                <wp:extent cx="2502535" cy="1841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841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.15pt;margin-top:-202.0499pt;width:197.05pt;height:14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0E0E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-1842770</wp:posOffset>
                </wp:positionV>
                <wp:extent cx="2502535" cy="1733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7335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0.15pt;margin-top:-145.0999pt;width:197.05pt;height:13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0E0E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-1486535</wp:posOffset>
                </wp:positionV>
                <wp:extent cx="2502535" cy="1828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828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15pt;margin-top:-117.0499pt;width:197.05pt;height:14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0E0E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-2941320</wp:posOffset>
                </wp:positionV>
                <wp:extent cx="25146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231.5999pt" to="197.7pt,-231.59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-2947670</wp:posOffset>
                </wp:positionV>
                <wp:extent cx="0" cy="2051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-232.0999pt" to="0.15pt,-215.9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-2947670</wp:posOffset>
                </wp:positionV>
                <wp:extent cx="0" cy="2051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95pt,-232.0999pt" to="57.95pt,-215.9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-2947670</wp:posOffset>
                </wp:positionV>
                <wp:extent cx="0" cy="2051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2.1pt,-232.0999pt" to="132.1pt,-215.9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-2947670</wp:posOffset>
                </wp:positionV>
                <wp:extent cx="0" cy="2051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7.2pt,-232.0999pt" to="197.2pt,-215.9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-2748915</wp:posOffset>
                </wp:positionV>
                <wp:extent cx="251460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216.4499pt" to="197.7pt,-216.4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-1669415</wp:posOffset>
                </wp:positionV>
                <wp:extent cx="251460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131.4499pt" to="197.7pt,-131.44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-676910</wp:posOffset>
                </wp:positionV>
                <wp:extent cx="250380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6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3.2999pt" to="197.1pt,-53.2999pt" o:allowincell="f" strokecolor="#FFFFFF" strokeweight="0.9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-683260</wp:posOffset>
                </wp:positionV>
                <wp:extent cx="0" cy="20447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-53.7999pt" to="0.4pt,-37.69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-683260</wp:posOffset>
                </wp:positionV>
                <wp:extent cx="0" cy="20447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.2pt,-53.7999pt" to="58.2pt,-37.69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-683260</wp:posOffset>
                </wp:positionV>
                <wp:extent cx="0" cy="2044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6pt,-53.7999pt" to="196.6pt,-37.6999pt" o:allowincell="f" strokecolor="#FFFFF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-485140</wp:posOffset>
                </wp:positionV>
                <wp:extent cx="25038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8.1999pt" to="197.1pt,-38.1999pt" o:allowincell="f" strokecolor="#FFFFFF" strokeweight="1pt"/>
            </w:pict>
          </mc:Fallback>
        </mc:AlternateContent>
      </w:r>
    </w:p>
    <w:p w:rsidR="00442DA0" w:rsidRDefault="00442DA0">
      <w:pPr>
        <w:spacing w:line="1011" w:lineRule="exact"/>
        <w:rPr>
          <w:sz w:val="20"/>
          <w:szCs w:val="20"/>
        </w:rPr>
      </w:pPr>
    </w:p>
    <w:p w:rsidR="00442DA0" w:rsidRDefault="00442DA0">
      <w:pPr>
        <w:sectPr w:rsidR="00442DA0">
          <w:type w:val="continuous"/>
          <w:pgSz w:w="12240" w:h="15840"/>
          <w:pgMar w:top="775" w:right="1000" w:bottom="303" w:left="1000" w:header="0" w:footer="0" w:gutter="0"/>
          <w:cols w:num="2" w:space="720" w:equalWidth="0">
            <w:col w:w="6060" w:space="220"/>
            <w:col w:w="3960"/>
          </w:cols>
        </w:sectPr>
      </w:pPr>
    </w:p>
    <w:p w:rsidR="00442DA0" w:rsidRDefault="00442DA0">
      <w:pPr>
        <w:spacing w:line="383" w:lineRule="exact"/>
        <w:rPr>
          <w:sz w:val="20"/>
          <w:szCs w:val="20"/>
        </w:rPr>
      </w:pPr>
    </w:p>
    <w:p w:rsidR="00442DA0" w:rsidRDefault="00437F30">
      <w:pPr>
        <w:rPr>
          <w:sz w:val="20"/>
          <w:szCs w:val="20"/>
        </w:rPr>
      </w:pPr>
      <w:r>
        <w:rPr>
          <w:rFonts w:ascii="Arial" w:eastAsia="Arial" w:hAnsi="Arial" w:cs="Arial"/>
          <w:color w:val="939598"/>
          <w:sz w:val="14"/>
          <w:szCs w:val="14"/>
        </w:rPr>
        <w:t>Schneider Electric Industries SAS</w:t>
      </w:r>
    </w:p>
    <w:p w:rsidR="00442DA0" w:rsidRDefault="00442DA0">
      <w:pPr>
        <w:spacing w:line="218" w:lineRule="exact"/>
        <w:rPr>
          <w:sz w:val="20"/>
          <w:szCs w:val="20"/>
        </w:rPr>
      </w:pPr>
    </w:p>
    <w:p w:rsidR="00442DA0" w:rsidRDefault="00437F3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Центр поддержки клиентов</w:t>
      </w:r>
    </w:p>
    <w:p w:rsidR="00442DA0" w:rsidRDefault="00442DA0">
      <w:pPr>
        <w:spacing w:line="11" w:lineRule="exact"/>
        <w:rPr>
          <w:sz w:val="20"/>
          <w:szCs w:val="20"/>
        </w:rPr>
      </w:pPr>
    </w:p>
    <w:p w:rsidR="00442DA0" w:rsidRDefault="00437F3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9"/>
          <w:szCs w:val="9"/>
        </w:rPr>
        <w:t>Тел.: 8 (800) 200 64 46 (звонок по России бесплатный)</w:t>
      </w:r>
    </w:p>
    <w:p w:rsidR="00442DA0" w:rsidRDefault="00442DA0">
      <w:pPr>
        <w:spacing w:line="17" w:lineRule="exact"/>
        <w:rPr>
          <w:sz w:val="20"/>
          <w:szCs w:val="20"/>
        </w:rPr>
      </w:pPr>
    </w:p>
    <w:p w:rsidR="00442DA0" w:rsidRDefault="00437F30">
      <w:pPr>
        <w:spacing w:line="239" w:lineRule="auto"/>
        <w:ind w:left="20" w:right="5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Тел.: (495) 777 99 88, факс: (495) 777 99 94 ru.ccc@schneider-electric.com</w:t>
      </w:r>
    </w:p>
    <w:p w:rsidR="00442DA0" w:rsidRDefault="00437F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42DA0" w:rsidRDefault="00442DA0">
      <w:pPr>
        <w:spacing w:line="40" w:lineRule="exact"/>
        <w:rPr>
          <w:sz w:val="20"/>
          <w:szCs w:val="20"/>
        </w:rPr>
      </w:pPr>
    </w:p>
    <w:p w:rsidR="00442DA0" w:rsidRDefault="00437F30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Полный каталог наших датчиков см. на сайте </w:t>
      </w:r>
      <w:r>
        <w:rPr>
          <w:rFonts w:ascii="Arial" w:eastAsia="Arial" w:hAnsi="Arial" w:cs="Arial"/>
          <w:color w:val="2372B9"/>
          <w:sz w:val="14"/>
          <w:szCs w:val="14"/>
        </w:rPr>
        <w:t>www.tesensors.com</w:t>
      </w:r>
    </w:p>
    <w:p w:rsidR="00442DA0" w:rsidRDefault="00442DA0">
      <w:pPr>
        <w:spacing w:line="171" w:lineRule="exact"/>
        <w:rPr>
          <w:sz w:val="20"/>
          <w:szCs w:val="20"/>
        </w:rPr>
      </w:pPr>
    </w:p>
    <w:p w:rsidR="00442DA0" w:rsidRDefault="00437F30">
      <w:pPr>
        <w:numPr>
          <w:ilvl w:val="0"/>
          <w:numId w:val="6"/>
        </w:numPr>
        <w:tabs>
          <w:tab w:val="left" w:pos="160"/>
        </w:tabs>
        <w:ind w:left="160" w:hanging="113"/>
        <w:rPr>
          <w:rFonts w:ascii="Arial" w:eastAsia="Arial" w:hAnsi="Arial" w:cs="Arial"/>
          <w:color w:val="58595B"/>
          <w:sz w:val="12"/>
          <w:szCs w:val="12"/>
        </w:rPr>
      </w:pPr>
      <w:r>
        <w:rPr>
          <w:rFonts w:ascii="Arial" w:eastAsia="Arial" w:hAnsi="Arial" w:cs="Arial"/>
          <w:color w:val="58595B"/>
          <w:sz w:val="12"/>
          <w:szCs w:val="12"/>
        </w:rPr>
        <w:t>связи с непрерывным развитием стандартов и оборудования содержащиеся в данном документе спецификации и</w:t>
      </w:r>
    </w:p>
    <w:p w:rsidR="00442DA0" w:rsidRDefault="00442DA0">
      <w:pPr>
        <w:spacing w:line="6" w:lineRule="exact"/>
        <w:rPr>
          <w:rFonts w:ascii="Arial" w:eastAsia="Arial" w:hAnsi="Arial" w:cs="Arial"/>
          <w:color w:val="58595B"/>
          <w:sz w:val="12"/>
          <w:szCs w:val="12"/>
        </w:rPr>
      </w:pPr>
    </w:p>
    <w:p w:rsidR="00442DA0" w:rsidRDefault="00437F30">
      <w:pPr>
        <w:ind w:left="40"/>
        <w:rPr>
          <w:rFonts w:ascii="Arial" w:eastAsia="Arial" w:hAnsi="Arial" w:cs="Arial"/>
          <w:color w:val="58595B"/>
          <w:sz w:val="12"/>
          <w:szCs w:val="12"/>
        </w:rPr>
      </w:pPr>
      <w:r>
        <w:rPr>
          <w:rFonts w:ascii="Arial" w:eastAsia="Arial" w:hAnsi="Arial" w:cs="Arial"/>
          <w:color w:val="58595B"/>
          <w:sz w:val="12"/>
          <w:szCs w:val="12"/>
        </w:rPr>
        <w:t xml:space="preserve">изображения могут считаться актуальными только после подтверждения, полученного от одного </w:t>
      </w:r>
      <w:r>
        <w:rPr>
          <w:rFonts w:ascii="Arial" w:eastAsia="Arial" w:hAnsi="Arial" w:cs="Arial"/>
          <w:color w:val="58595B"/>
          <w:sz w:val="12"/>
          <w:szCs w:val="12"/>
        </w:rPr>
        <w:t>из наших отделений.</w:t>
      </w:r>
    </w:p>
    <w:p w:rsidR="00442DA0" w:rsidRDefault="00442DA0">
      <w:pPr>
        <w:spacing w:line="6" w:lineRule="exact"/>
        <w:rPr>
          <w:rFonts w:ascii="Arial" w:eastAsia="Arial" w:hAnsi="Arial" w:cs="Arial"/>
          <w:color w:val="58595B"/>
          <w:sz w:val="12"/>
          <w:szCs w:val="12"/>
        </w:rPr>
      </w:pPr>
    </w:p>
    <w:p w:rsidR="00442DA0" w:rsidRDefault="00437F30">
      <w:pPr>
        <w:ind w:left="40"/>
        <w:rPr>
          <w:rFonts w:ascii="Arial" w:eastAsia="Arial" w:hAnsi="Arial" w:cs="Arial"/>
          <w:color w:val="58595B"/>
          <w:sz w:val="12"/>
          <w:szCs w:val="12"/>
        </w:rPr>
      </w:pPr>
      <w:r>
        <w:rPr>
          <w:rFonts w:ascii="Arial" w:eastAsia="Arial" w:hAnsi="Arial" w:cs="Arial"/>
          <w:color w:val="58595B"/>
          <w:sz w:val="12"/>
          <w:szCs w:val="12"/>
        </w:rPr>
        <w:t>Печать: изображения компании Schneider Electric: компания Schneider Electric</w:t>
      </w:r>
    </w:p>
    <w:p w:rsidR="00442DA0" w:rsidRDefault="00442DA0">
      <w:pPr>
        <w:spacing w:line="116" w:lineRule="exact"/>
        <w:rPr>
          <w:sz w:val="20"/>
          <w:szCs w:val="20"/>
        </w:rPr>
      </w:pPr>
    </w:p>
    <w:p w:rsidR="00442DA0" w:rsidRDefault="00437F3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© 2018 Schneider Electric. Все права защищены. Schneider Electric, OsiSense и Telemecanique являются товарными знаками</w:t>
      </w:r>
    </w:p>
    <w:p w:rsidR="00442DA0" w:rsidRDefault="00442DA0">
      <w:pPr>
        <w:spacing w:line="13" w:lineRule="exact"/>
        <w:rPr>
          <w:sz w:val="20"/>
          <w:szCs w:val="20"/>
        </w:rPr>
      </w:pPr>
    </w:p>
    <w:p w:rsidR="00442DA0" w:rsidRDefault="00437F30">
      <w:pPr>
        <w:numPr>
          <w:ilvl w:val="0"/>
          <w:numId w:val="7"/>
        </w:numPr>
        <w:tabs>
          <w:tab w:val="left" w:pos="140"/>
        </w:tabs>
        <w:spacing w:line="238" w:lineRule="auto"/>
        <w:ind w:left="40" w:right="340" w:firstLine="7"/>
        <w:rPr>
          <w:rFonts w:ascii="Arial" w:eastAsia="Arial" w:hAnsi="Arial" w:cs="Arial"/>
          <w:color w:val="58595B"/>
          <w:sz w:val="12"/>
          <w:szCs w:val="12"/>
        </w:rPr>
      </w:pPr>
      <w:r>
        <w:rPr>
          <w:rFonts w:ascii="Arial" w:eastAsia="Arial" w:hAnsi="Arial" w:cs="Arial"/>
          <w:color w:val="58595B"/>
          <w:sz w:val="12"/>
          <w:szCs w:val="12"/>
        </w:rPr>
        <w:t xml:space="preserve">собственностью компании Schneider </w:t>
      </w:r>
      <w:r>
        <w:rPr>
          <w:rFonts w:ascii="Arial" w:eastAsia="Arial" w:hAnsi="Arial" w:cs="Arial"/>
          <w:color w:val="58595B"/>
          <w:sz w:val="12"/>
          <w:szCs w:val="12"/>
        </w:rPr>
        <w:t>Electric SE, ее дочерних и аффилированных компаний. Все прочие товарные знаки являются собственностью соответствующих владельцев.</w:t>
      </w:r>
    </w:p>
    <w:p w:rsidR="00442DA0" w:rsidRDefault="00442DA0">
      <w:pPr>
        <w:spacing w:line="115" w:lineRule="exact"/>
        <w:rPr>
          <w:sz w:val="20"/>
          <w:szCs w:val="20"/>
        </w:rPr>
      </w:pPr>
    </w:p>
    <w:p w:rsidR="00442DA0" w:rsidRDefault="00437F30">
      <w:pPr>
        <w:tabs>
          <w:tab w:val="left" w:pos="680"/>
        </w:tabs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2"/>
          <w:szCs w:val="12"/>
        </w:rPr>
        <w:t>07.2018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1"/>
          <w:szCs w:val="11"/>
        </w:rPr>
        <w:t>9006HO1803</w:t>
      </w:r>
    </w:p>
    <w:sectPr w:rsidR="00442DA0">
      <w:type w:val="continuous"/>
      <w:pgSz w:w="12240" w:h="15840"/>
      <w:pgMar w:top="775" w:right="1000" w:bottom="303" w:left="1000" w:header="0" w:footer="0" w:gutter="0"/>
      <w:cols w:num="2" w:space="720" w:equalWidth="0">
        <w:col w:w="2520" w:space="460"/>
        <w:col w:w="7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722C81B4"/>
    <w:lvl w:ilvl="0" w:tplc="4E1877EA">
      <w:start w:val="1"/>
      <w:numFmt w:val="bullet"/>
      <w:lvlText w:val="•"/>
      <w:lvlJc w:val="left"/>
    </w:lvl>
    <w:lvl w:ilvl="1" w:tplc="DD14FB6C">
      <w:numFmt w:val="decimal"/>
      <w:lvlText w:val=""/>
      <w:lvlJc w:val="left"/>
    </w:lvl>
    <w:lvl w:ilvl="2" w:tplc="159E93AC">
      <w:numFmt w:val="decimal"/>
      <w:lvlText w:val=""/>
      <w:lvlJc w:val="left"/>
    </w:lvl>
    <w:lvl w:ilvl="3" w:tplc="D6C0379A">
      <w:numFmt w:val="decimal"/>
      <w:lvlText w:val=""/>
      <w:lvlJc w:val="left"/>
    </w:lvl>
    <w:lvl w:ilvl="4" w:tplc="92AEC614">
      <w:numFmt w:val="decimal"/>
      <w:lvlText w:val=""/>
      <w:lvlJc w:val="left"/>
    </w:lvl>
    <w:lvl w:ilvl="5" w:tplc="9B78ED3C">
      <w:numFmt w:val="decimal"/>
      <w:lvlText w:val=""/>
      <w:lvlJc w:val="left"/>
    </w:lvl>
    <w:lvl w:ilvl="6" w:tplc="95682E62">
      <w:numFmt w:val="decimal"/>
      <w:lvlText w:val=""/>
      <w:lvlJc w:val="left"/>
    </w:lvl>
    <w:lvl w:ilvl="7" w:tplc="BC78C146">
      <w:numFmt w:val="decimal"/>
      <w:lvlText w:val=""/>
      <w:lvlJc w:val="left"/>
    </w:lvl>
    <w:lvl w:ilvl="8" w:tplc="4E987358">
      <w:numFmt w:val="decimal"/>
      <w:lvlText w:val=""/>
      <w:lvlJc w:val="left"/>
    </w:lvl>
  </w:abstractNum>
  <w:abstractNum w:abstractNumId="1">
    <w:nsid w:val="000041BB"/>
    <w:multiLevelType w:val="hybridMultilevel"/>
    <w:tmpl w:val="AAAACF14"/>
    <w:lvl w:ilvl="0" w:tplc="AAFE7E5A">
      <w:start w:val="1"/>
      <w:numFmt w:val="bullet"/>
      <w:lvlText w:val="и"/>
      <w:lvlJc w:val="left"/>
    </w:lvl>
    <w:lvl w:ilvl="1" w:tplc="DC342FD6">
      <w:numFmt w:val="decimal"/>
      <w:lvlText w:val=""/>
      <w:lvlJc w:val="left"/>
    </w:lvl>
    <w:lvl w:ilvl="2" w:tplc="A16641F8">
      <w:numFmt w:val="decimal"/>
      <w:lvlText w:val=""/>
      <w:lvlJc w:val="left"/>
    </w:lvl>
    <w:lvl w:ilvl="3" w:tplc="2996CEC0">
      <w:numFmt w:val="decimal"/>
      <w:lvlText w:val=""/>
      <w:lvlJc w:val="left"/>
    </w:lvl>
    <w:lvl w:ilvl="4" w:tplc="1C64A5B8">
      <w:numFmt w:val="decimal"/>
      <w:lvlText w:val=""/>
      <w:lvlJc w:val="left"/>
    </w:lvl>
    <w:lvl w:ilvl="5" w:tplc="F660772C">
      <w:numFmt w:val="decimal"/>
      <w:lvlText w:val=""/>
      <w:lvlJc w:val="left"/>
    </w:lvl>
    <w:lvl w:ilvl="6" w:tplc="74E294B2">
      <w:numFmt w:val="decimal"/>
      <w:lvlText w:val=""/>
      <w:lvlJc w:val="left"/>
    </w:lvl>
    <w:lvl w:ilvl="7" w:tplc="069046FE">
      <w:numFmt w:val="decimal"/>
      <w:lvlText w:val=""/>
      <w:lvlJc w:val="left"/>
    </w:lvl>
    <w:lvl w:ilvl="8" w:tplc="D62CE594">
      <w:numFmt w:val="decimal"/>
      <w:lvlText w:val=""/>
      <w:lvlJc w:val="left"/>
    </w:lvl>
  </w:abstractNum>
  <w:abstractNum w:abstractNumId="2">
    <w:nsid w:val="00005AF1"/>
    <w:multiLevelType w:val="hybridMultilevel"/>
    <w:tmpl w:val="84C05514"/>
    <w:lvl w:ilvl="0" w:tplc="6E1E17BE">
      <w:start w:val="1"/>
      <w:numFmt w:val="bullet"/>
      <w:lvlText w:val="В"/>
      <w:lvlJc w:val="left"/>
    </w:lvl>
    <w:lvl w:ilvl="1" w:tplc="501A8486">
      <w:numFmt w:val="decimal"/>
      <w:lvlText w:val=""/>
      <w:lvlJc w:val="left"/>
    </w:lvl>
    <w:lvl w:ilvl="2" w:tplc="7806FE44">
      <w:numFmt w:val="decimal"/>
      <w:lvlText w:val=""/>
      <w:lvlJc w:val="left"/>
    </w:lvl>
    <w:lvl w:ilvl="3" w:tplc="0950804E">
      <w:numFmt w:val="decimal"/>
      <w:lvlText w:val=""/>
      <w:lvlJc w:val="left"/>
    </w:lvl>
    <w:lvl w:ilvl="4" w:tplc="C9B6EC0A">
      <w:numFmt w:val="decimal"/>
      <w:lvlText w:val=""/>
      <w:lvlJc w:val="left"/>
    </w:lvl>
    <w:lvl w:ilvl="5" w:tplc="C7105308">
      <w:numFmt w:val="decimal"/>
      <w:lvlText w:val=""/>
      <w:lvlJc w:val="left"/>
    </w:lvl>
    <w:lvl w:ilvl="6" w:tplc="C860A45E">
      <w:numFmt w:val="decimal"/>
      <w:lvlText w:val=""/>
      <w:lvlJc w:val="left"/>
    </w:lvl>
    <w:lvl w:ilvl="7" w:tplc="28CECC5C">
      <w:numFmt w:val="decimal"/>
      <w:lvlText w:val=""/>
      <w:lvlJc w:val="left"/>
    </w:lvl>
    <w:lvl w:ilvl="8" w:tplc="96748D98">
      <w:numFmt w:val="decimal"/>
      <w:lvlText w:val=""/>
      <w:lvlJc w:val="left"/>
    </w:lvl>
  </w:abstractNum>
  <w:abstractNum w:abstractNumId="3">
    <w:nsid w:val="00005F90"/>
    <w:multiLevelType w:val="hybridMultilevel"/>
    <w:tmpl w:val="E5080700"/>
    <w:lvl w:ilvl="0" w:tplc="EE8C2214">
      <w:start w:val="1"/>
      <w:numFmt w:val="bullet"/>
      <w:lvlText w:val="•"/>
      <w:lvlJc w:val="left"/>
    </w:lvl>
    <w:lvl w:ilvl="1" w:tplc="A0E4EB18">
      <w:numFmt w:val="decimal"/>
      <w:lvlText w:val=""/>
      <w:lvlJc w:val="left"/>
    </w:lvl>
    <w:lvl w:ilvl="2" w:tplc="B936F9C2">
      <w:numFmt w:val="decimal"/>
      <w:lvlText w:val=""/>
      <w:lvlJc w:val="left"/>
    </w:lvl>
    <w:lvl w:ilvl="3" w:tplc="2EE0964A">
      <w:numFmt w:val="decimal"/>
      <w:lvlText w:val=""/>
      <w:lvlJc w:val="left"/>
    </w:lvl>
    <w:lvl w:ilvl="4" w:tplc="418C28D6">
      <w:numFmt w:val="decimal"/>
      <w:lvlText w:val=""/>
      <w:lvlJc w:val="left"/>
    </w:lvl>
    <w:lvl w:ilvl="5" w:tplc="F552068C">
      <w:numFmt w:val="decimal"/>
      <w:lvlText w:val=""/>
      <w:lvlJc w:val="left"/>
    </w:lvl>
    <w:lvl w:ilvl="6" w:tplc="7C3C9654">
      <w:numFmt w:val="decimal"/>
      <w:lvlText w:val=""/>
      <w:lvlJc w:val="left"/>
    </w:lvl>
    <w:lvl w:ilvl="7" w:tplc="B34283DA">
      <w:numFmt w:val="decimal"/>
      <w:lvlText w:val=""/>
      <w:lvlJc w:val="left"/>
    </w:lvl>
    <w:lvl w:ilvl="8" w:tplc="B47C7BDE">
      <w:numFmt w:val="decimal"/>
      <w:lvlText w:val=""/>
      <w:lvlJc w:val="left"/>
    </w:lvl>
  </w:abstractNum>
  <w:abstractNum w:abstractNumId="4">
    <w:nsid w:val="00006952"/>
    <w:multiLevelType w:val="hybridMultilevel"/>
    <w:tmpl w:val="02C0EB14"/>
    <w:lvl w:ilvl="0" w:tplc="26120D42">
      <w:start w:val="1"/>
      <w:numFmt w:val="bullet"/>
      <w:lvlText w:val="к"/>
      <w:lvlJc w:val="left"/>
    </w:lvl>
    <w:lvl w:ilvl="1" w:tplc="FB1A9F1C">
      <w:numFmt w:val="decimal"/>
      <w:lvlText w:val=""/>
      <w:lvlJc w:val="left"/>
    </w:lvl>
    <w:lvl w:ilvl="2" w:tplc="A3101F40">
      <w:numFmt w:val="decimal"/>
      <w:lvlText w:val=""/>
      <w:lvlJc w:val="left"/>
    </w:lvl>
    <w:lvl w:ilvl="3" w:tplc="59F44C38">
      <w:numFmt w:val="decimal"/>
      <w:lvlText w:val=""/>
      <w:lvlJc w:val="left"/>
    </w:lvl>
    <w:lvl w:ilvl="4" w:tplc="56B27DB2">
      <w:numFmt w:val="decimal"/>
      <w:lvlText w:val=""/>
      <w:lvlJc w:val="left"/>
    </w:lvl>
    <w:lvl w:ilvl="5" w:tplc="8E04C7FE">
      <w:numFmt w:val="decimal"/>
      <w:lvlText w:val=""/>
      <w:lvlJc w:val="left"/>
    </w:lvl>
    <w:lvl w:ilvl="6" w:tplc="DAE04986">
      <w:numFmt w:val="decimal"/>
      <w:lvlText w:val=""/>
      <w:lvlJc w:val="left"/>
    </w:lvl>
    <w:lvl w:ilvl="7" w:tplc="EE527C5A">
      <w:numFmt w:val="decimal"/>
      <w:lvlText w:val=""/>
      <w:lvlJc w:val="left"/>
    </w:lvl>
    <w:lvl w:ilvl="8" w:tplc="18BC492E">
      <w:numFmt w:val="decimal"/>
      <w:lvlText w:val=""/>
      <w:lvlJc w:val="left"/>
    </w:lvl>
  </w:abstractNum>
  <w:abstractNum w:abstractNumId="5">
    <w:nsid w:val="00006DF1"/>
    <w:multiLevelType w:val="hybridMultilevel"/>
    <w:tmpl w:val="952C2232"/>
    <w:lvl w:ilvl="0" w:tplc="30D487CE">
      <w:start w:val="1"/>
      <w:numFmt w:val="bullet"/>
      <w:lvlText w:val="•"/>
      <w:lvlJc w:val="left"/>
    </w:lvl>
    <w:lvl w:ilvl="1" w:tplc="5C7A425A">
      <w:numFmt w:val="decimal"/>
      <w:lvlText w:val=""/>
      <w:lvlJc w:val="left"/>
    </w:lvl>
    <w:lvl w:ilvl="2" w:tplc="C1AA4500">
      <w:numFmt w:val="decimal"/>
      <w:lvlText w:val=""/>
      <w:lvlJc w:val="left"/>
    </w:lvl>
    <w:lvl w:ilvl="3" w:tplc="8C46D878">
      <w:numFmt w:val="decimal"/>
      <w:lvlText w:val=""/>
      <w:lvlJc w:val="left"/>
    </w:lvl>
    <w:lvl w:ilvl="4" w:tplc="ED8CA592">
      <w:numFmt w:val="decimal"/>
      <w:lvlText w:val=""/>
      <w:lvlJc w:val="left"/>
    </w:lvl>
    <w:lvl w:ilvl="5" w:tplc="4DD2CFA0">
      <w:numFmt w:val="decimal"/>
      <w:lvlText w:val=""/>
      <w:lvlJc w:val="left"/>
    </w:lvl>
    <w:lvl w:ilvl="6" w:tplc="DA8CE3AA">
      <w:numFmt w:val="decimal"/>
      <w:lvlText w:val=""/>
      <w:lvlJc w:val="left"/>
    </w:lvl>
    <w:lvl w:ilvl="7" w:tplc="8DBE1832">
      <w:numFmt w:val="decimal"/>
      <w:lvlText w:val=""/>
      <w:lvlJc w:val="left"/>
    </w:lvl>
    <w:lvl w:ilvl="8" w:tplc="8AE85F76">
      <w:numFmt w:val="decimal"/>
      <w:lvlText w:val=""/>
      <w:lvlJc w:val="left"/>
    </w:lvl>
  </w:abstractNum>
  <w:abstractNum w:abstractNumId="6">
    <w:nsid w:val="000072AE"/>
    <w:multiLevelType w:val="hybridMultilevel"/>
    <w:tmpl w:val="E42E5710"/>
    <w:lvl w:ilvl="0" w:tplc="5D52A466">
      <w:start w:val="1"/>
      <w:numFmt w:val="bullet"/>
      <w:lvlText w:val="С"/>
      <w:lvlJc w:val="left"/>
    </w:lvl>
    <w:lvl w:ilvl="1" w:tplc="8AEE4C3C">
      <w:numFmt w:val="decimal"/>
      <w:lvlText w:val=""/>
      <w:lvlJc w:val="left"/>
    </w:lvl>
    <w:lvl w:ilvl="2" w:tplc="F40E42DE">
      <w:numFmt w:val="decimal"/>
      <w:lvlText w:val=""/>
      <w:lvlJc w:val="left"/>
    </w:lvl>
    <w:lvl w:ilvl="3" w:tplc="9484EFE4">
      <w:numFmt w:val="decimal"/>
      <w:lvlText w:val=""/>
      <w:lvlJc w:val="left"/>
    </w:lvl>
    <w:lvl w:ilvl="4" w:tplc="B52CD558">
      <w:numFmt w:val="decimal"/>
      <w:lvlText w:val=""/>
      <w:lvlJc w:val="left"/>
    </w:lvl>
    <w:lvl w:ilvl="5" w:tplc="450A1F34">
      <w:numFmt w:val="decimal"/>
      <w:lvlText w:val=""/>
      <w:lvlJc w:val="left"/>
    </w:lvl>
    <w:lvl w:ilvl="6" w:tplc="6E201DA0">
      <w:numFmt w:val="decimal"/>
      <w:lvlText w:val=""/>
      <w:lvlJc w:val="left"/>
    </w:lvl>
    <w:lvl w:ilvl="7" w:tplc="0D0AA272">
      <w:numFmt w:val="decimal"/>
      <w:lvlText w:val=""/>
      <w:lvlJc w:val="left"/>
    </w:lvl>
    <w:lvl w:ilvl="8" w:tplc="8CD4447E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A0"/>
    <w:rsid w:val="00437F30"/>
    <w:rsid w:val="004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</cp:lastModifiedBy>
  <cp:revision>2</cp:revision>
  <dcterms:created xsi:type="dcterms:W3CDTF">2018-11-08T08:36:00Z</dcterms:created>
  <dcterms:modified xsi:type="dcterms:W3CDTF">2018-11-08T08:36:00Z</dcterms:modified>
</cp:coreProperties>
</file>